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7B" w:rsidRPr="007D321F" w:rsidRDefault="00C2227B" w:rsidP="00C2227B">
      <w:pPr>
        <w:rPr>
          <w:sz w:val="28"/>
          <w:szCs w:val="28"/>
        </w:rPr>
      </w:pPr>
      <w:r w:rsidRPr="007D321F">
        <w:rPr>
          <w:noProof/>
          <w:sz w:val="28"/>
          <w:szCs w:val="28"/>
        </w:rPr>
        <w:drawing>
          <wp:inline distT="0" distB="0" distL="0" distR="0" wp14:anchorId="3DE773F1" wp14:editId="7357AE34">
            <wp:extent cx="1070270" cy="1209675"/>
            <wp:effectExtent l="19050" t="0" r="0" b="0"/>
            <wp:docPr id="2" name="obrázek 1" descr="C:\Users\CzechPOINT\Desktop\KUNOV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KUNOVICE znak BAR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51" cy="120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OBEC</w:t>
      </w:r>
      <w:r w:rsidRPr="0021231F">
        <w:rPr>
          <w:b/>
          <w:sz w:val="40"/>
          <w:szCs w:val="40"/>
        </w:rPr>
        <w:t xml:space="preserve"> KUŇOVICE</w:t>
      </w:r>
    </w:p>
    <w:p w:rsidR="00C2227B" w:rsidRPr="007D321F" w:rsidRDefault="00C2227B" w:rsidP="00C2227B">
      <w:pPr>
        <w:rPr>
          <w:sz w:val="28"/>
          <w:szCs w:val="28"/>
        </w:rPr>
      </w:pPr>
    </w:p>
    <w:p w:rsidR="00C2227B" w:rsidRDefault="00C2227B" w:rsidP="00C2227B">
      <w:pPr>
        <w:rPr>
          <w:sz w:val="28"/>
          <w:szCs w:val="28"/>
        </w:rPr>
      </w:pPr>
      <w:r>
        <w:rPr>
          <w:sz w:val="28"/>
          <w:szCs w:val="28"/>
        </w:rPr>
        <w:t>OBEC</w:t>
      </w:r>
      <w:r w:rsidRPr="00BE1706">
        <w:rPr>
          <w:sz w:val="28"/>
          <w:szCs w:val="28"/>
        </w:rPr>
        <w:t xml:space="preserve"> KUŇOVICE</w:t>
      </w:r>
    </w:p>
    <w:p w:rsidR="00C2227B" w:rsidRPr="00BE1706" w:rsidRDefault="00C2227B" w:rsidP="00C2227B">
      <w:pPr>
        <w:rPr>
          <w:sz w:val="28"/>
          <w:szCs w:val="28"/>
        </w:rPr>
      </w:pPr>
      <w:r>
        <w:rPr>
          <w:sz w:val="28"/>
          <w:szCs w:val="28"/>
        </w:rPr>
        <w:t>KUŇOVICE č. 7</w:t>
      </w:r>
    </w:p>
    <w:p w:rsidR="00C2227B" w:rsidRPr="00BE1706" w:rsidRDefault="00C2227B" w:rsidP="00C2227B">
      <w:pPr>
        <w:rPr>
          <w:sz w:val="28"/>
          <w:szCs w:val="28"/>
        </w:rPr>
      </w:pPr>
      <w:r w:rsidRPr="00BE1706">
        <w:rPr>
          <w:sz w:val="28"/>
          <w:szCs w:val="28"/>
        </w:rPr>
        <w:t xml:space="preserve">PSČ 257 65 ČECHTICE </w:t>
      </w:r>
    </w:p>
    <w:p w:rsidR="00C2227B" w:rsidRPr="007D321F" w:rsidRDefault="00C2227B" w:rsidP="00C2227B">
      <w:pPr>
        <w:rPr>
          <w:sz w:val="28"/>
          <w:szCs w:val="28"/>
        </w:rPr>
      </w:pPr>
      <w:r w:rsidRPr="007D321F">
        <w:rPr>
          <w:sz w:val="28"/>
          <w:szCs w:val="28"/>
        </w:rPr>
        <w:t>Tel.: 725021666</w:t>
      </w:r>
    </w:p>
    <w:p w:rsidR="00C2227B" w:rsidRPr="007D321F" w:rsidRDefault="00C2227B" w:rsidP="00C2227B">
      <w:pPr>
        <w:rPr>
          <w:sz w:val="28"/>
          <w:szCs w:val="28"/>
        </w:rPr>
      </w:pPr>
      <w:r w:rsidRPr="007D321F">
        <w:rPr>
          <w:sz w:val="28"/>
          <w:szCs w:val="28"/>
        </w:rPr>
        <w:t>Email: kunovice.bn@seznam.cz</w:t>
      </w:r>
    </w:p>
    <w:p w:rsidR="00C2227B" w:rsidRPr="007D321F" w:rsidRDefault="00C2227B" w:rsidP="00C2227B">
      <w:pPr>
        <w:rPr>
          <w:sz w:val="28"/>
          <w:szCs w:val="28"/>
        </w:rPr>
      </w:pPr>
    </w:p>
    <w:p w:rsidR="00C2227B" w:rsidRPr="007D321F" w:rsidRDefault="00C2227B" w:rsidP="00C2227B">
      <w:pPr>
        <w:rPr>
          <w:sz w:val="28"/>
          <w:szCs w:val="28"/>
        </w:rPr>
      </w:pPr>
    </w:p>
    <w:p w:rsidR="00C2227B" w:rsidRPr="007D321F" w:rsidRDefault="00C2227B" w:rsidP="00C2227B">
      <w:pPr>
        <w:rPr>
          <w:sz w:val="28"/>
          <w:szCs w:val="28"/>
        </w:rPr>
      </w:pPr>
    </w:p>
    <w:p w:rsidR="00C2227B" w:rsidRPr="008B7121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>Zastupitelstvo obce Kuňovice</w:t>
      </w:r>
    </w:p>
    <w:p w:rsidR="00C2227B" w:rsidRPr="008B7121" w:rsidRDefault="00C2227B" w:rsidP="00C2227B">
      <w:pPr>
        <w:rPr>
          <w:sz w:val="28"/>
          <w:szCs w:val="28"/>
        </w:rPr>
      </w:pPr>
    </w:p>
    <w:p w:rsidR="00C2227B" w:rsidRPr="008B7121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 xml:space="preserve">Vyhlašuje ve smyslu §39 </w:t>
      </w:r>
      <w:proofErr w:type="gramStart"/>
      <w:r w:rsidRPr="008B7121">
        <w:rPr>
          <w:sz w:val="28"/>
          <w:szCs w:val="28"/>
        </w:rPr>
        <w:t>odst.1 zákona</w:t>
      </w:r>
      <w:proofErr w:type="gramEnd"/>
      <w:r w:rsidRPr="008B7121">
        <w:rPr>
          <w:sz w:val="28"/>
          <w:szCs w:val="28"/>
        </w:rPr>
        <w:t xml:space="preserve"> č.128/2000 Sb., o obcích (obecní zřízení), ve znění pozdějších předpisů</w:t>
      </w:r>
    </w:p>
    <w:p w:rsidR="00C2227B" w:rsidRPr="008B7121" w:rsidRDefault="00C2227B" w:rsidP="00C2227B">
      <w:pPr>
        <w:rPr>
          <w:sz w:val="28"/>
          <w:szCs w:val="28"/>
        </w:rPr>
      </w:pPr>
    </w:p>
    <w:p w:rsidR="00C2227B" w:rsidRPr="0021231F" w:rsidRDefault="00C2227B" w:rsidP="00C2227B">
      <w:pPr>
        <w:rPr>
          <w:b/>
          <w:sz w:val="28"/>
          <w:szCs w:val="28"/>
        </w:rPr>
      </w:pPr>
      <w:proofErr w:type="gramStart"/>
      <w:r w:rsidRPr="0021231F">
        <w:rPr>
          <w:b/>
          <w:sz w:val="28"/>
          <w:szCs w:val="28"/>
        </w:rPr>
        <w:t>z á m ě r</w:t>
      </w:r>
      <w:r>
        <w:rPr>
          <w:b/>
          <w:sz w:val="28"/>
          <w:szCs w:val="28"/>
        </w:rPr>
        <w:t xml:space="preserve"> :</w:t>
      </w:r>
      <w:proofErr w:type="gramEnd"/>
    </w:p>
    <w:p w:rsidR="00C2227B" w:rsidRPr="007D321F" w:rsidRDefault="00C2227B" w:rsidP="00C2227B">
      <w:pPr>
        <w:rPr>
          <w:sz w:val="28"/>
          <w:szCs w:val="28"/>
        </w:rPr>
      </w:pPr>
    </w:p>
    <w:p w:rsidR="00C2227B" w:rsidRPr="008B7121" w:rsidRDefault="00C2227B" w:rsidP="00C2227B">
      <w:pPr>
        <w:rPr>
          <w:sz w:val="28"/>
          <w:szCs w:val="28"/>
        </w:rPr>
      </w:pPr>
      <w:r>
        <w:rPr>
          <w:sz w:val="28"/>
          <w:szCs w:val="28"/>
        </w:rPr>
        <w:t xml:space="preserve">Odprodej pozemků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3151/1 a 3151/2 v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Kuňovice</w:t>
      </w:r>
    </w:p>
    <w:p w:rsidR="00C2227B" w:rsidRPr="008B7121" w:rsidRDefault="00C2227B" w:rsidP="00C2227B">
      <w:pPr>
        <w:rPr>
          <w:sz w:val="28"/>
          <w:szCs w:val="28"/>
        </w:rPr>
      </w:pPr>
    </w:p>
    <w:p w:rsidR="00C2227B" w:rsidRPr="008B7121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 xml:space="preserve"> </w:t>
      </w:r>
    </w:p>
    <w:p w:rsidR="00C2227B" w:rsidRPr="008B7121" w:rsidRDefault="00C2227B" w:rsidP="00C2227B">
      <w:pPr>
        <w:rPr>
          <w:sz w:val="28"/>
          <w:szCs w:val="28"/>
        </w:rPr>
      </w:pPr>
    </w:p>
    <w:p w:rsidR="00C2227B" w:rsidRPr="008B7121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>Zájemci se mohou vyjádřit a pře</w:t>
      </w:r>
      <w:r>
        <w:rPr>
          <w:sz w:val="28"/>
          <w:szCs w:val="28"/>
        </w:rPr>
        <w:t>dložit své nabídky na Obecní úřa</w:t>
      </w:r>
      <w:r w:rsidRPr="008B7121">
        <w:rPr>
          <w:sz w:val="28"/>
          <w:szCs w:val="28"/>
        </w:rPr>
        <w:t xml:space="preserve">d Kuňovice ve lhůtě 15 dnů od vyvěšení na úřední desce. </w:t>
      </w:r>
    </w:p>
    <w:p w:rsidR="00C2227B" w:rsidRPr="008B7121" w:rsidRDefault="00C2227B" w:rsidP="00C2227B">
      <w:pPr>
        <w:rPr>
          <w:sz w:val="28"/>
          <w:szCs w:val="28"/>
        </w:rPr>
      </w:pPr>
    </w:p>
    <w:p w:rsidR="00C2227B" w:rsidRPr="008B7121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 xml:space="preserve">Po uplynutí </w:t>
      </w:r>
      <w:proofErr w:type="gramStart"/>
      <w:r w:rsidRPr="008B7121">
        <w:rPr>
          <w:sz w:val="28"/>
          <w:szCs w:val="28"/>
        </w:rPr>
        <w:t>15-ti</w:t>
      </w:r>
      <w:proofErr w:type="gramEnd"/>
      <w:r w:rsidRPr="008B7121">
        <w:rPr>
          <w:sz w:val="28"/>
          <w:szCs w:val="28"/>
        </w:rPr>
        <w:t xml:space="preserve"> denní lhůty zastupitelstvo obce na svém zasedání posoudí došlé připomínky a nabídky </w:t>
      </w:r>
      <w:r>
        <w:rPr>
          <w:sz w:val="28"/>
          <w:szCs w:val="28"/>
        </w:rPr>
        <w:t>a rozhodne hlasováním o odprodeji</w:t>
      </w:r>
      <w:r w:rsidRPr="008B7121">
        <w:rPr>
          <w:sz w:val="28"/>
          <w:szCs w:val="28"/>
        </w:rPr>
        <w:t xml:space="preserve">. </w:t>
      </w:r>
    </w:p>
    <w:p w:rsidR="00C2227B" w:rsidRPr="008B7121" w:rsidRDefault="00C2227B" w:rsidP="00C2227B">
      <w:pPr>
        <w:rPr>
          <w:sz w:val="28"/>
          <w:szCs w:val="28"/>
        </w:rPr>
      </w:pPr>
    </w:p>
    <w:p w:rsidR="00C2227B" w:rsidRPr="008B7121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>Tento záměr byl schválen Zastupitelstvem obce Kuňovic</w:t>
      </w:r>
      <w:r>
        <w:rPr>
          <w:sz w:val="28"/>
          <w:szCs w:val="28"/>
        </w:rPr>
        <w:t xml:space="preserve">e dne </w:t>
      </w:r>
      <w:proofErr w:type="gramStart"/>
      <w:r>
        <w:rPr>
          <w:sz w:val="28"/>
          <w:szCs w:val="28"/>
        </w:rPr>
        <w:t>23.11.2023</w:t>
      </w:r>
      <w:proofErr w:type="gramEnd"/>
    </w:p>
    <w:p w:rsidR="00C2227B" w:rsidRDefault="00C2227B" w:rsidP="00C2227B">
      <w:pPr>
        <w:rPr>
          <w:sz w:val="28"/>
          <w:szCs w:val="28"/>
        </w:rPr>
      </w:pPr>
    </w:p>
    <w:p w:rsidR="00C2227B" w:rsidRDefault="00C2227B" w:rsidP="00C2227B">
      <w:pPr>
        <w:rPr>
          <w:sz w:val="28"/>
          <w:szCs w:val="28"/>
        </w:rPr>
      </w:pPr>
    </w:p>
    <w:p w:rsidR="00C2227B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>Starosta:</w:t>
      </w:r>
      <w:r w:rsidRPr="008B7121">
        <w:rPr>
          <w:sz w:val="28"/>
          <w:szCs w:val="28"/>
        </w:rPr>
        <w:tab/>
      </w:r>
      <w:r w:rsidRPr="008B7121">
        <w:rPr>
          <w:sz w:val="28"/>
          <w:szCs w:val="28"/>
        </w:rPr>
        <w:tab/>
        <w:t>Karel Růžek</w:t>
      </w:r>
    </w:p>
    <w:p w:rsidR="00C2227B" w:rsidRPr="008B7121" w:rsidRDefault="00C2227B" w:rsidP="00C2227B">
      <w:pPr>
        <w:rPr>
          <w:sz w:val="28"/>
          <w:szCs w:val="28"/>
        </w:rPr>
      </w:pPr>
    </w:p>
    <w:p w:rsidR="00C2227B" w:rsidRPr="008B7121" w:rsidRDefault="00C2227B" w:rsidP="00C2227B">
      <w:pPr>
        <w:rPr>
          <w:sz w:val="28"/>
          <w:szCs w:val="28"/>
        </w:rPr>
      </w:pPr>
    </w:p>
    <w:p w:rsidR="00C2227B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>Vyvěšeno: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24.11.2023</w:t>
      </w:r>
      <w:proofErr w:type="gramEnd"/>
      <w:r>
        <w:rPr>
          <w:sz w:val="28"/>
          <w:szCs w:val="28"/>
        </w:rPr>
        <w:tab/>
      </w:r>
    </w:p>
    <w:p w:rsidR="00C2227B" w:rsidRPr="008B7121" w:rsidRDefault="00C2227B" w:rsidP="00C222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227B" w:rsidRDefault="00C2227B" w:rsidP="00C2227B">
      <w:pPr>
        <w:rPr>
          <w:sz w:val="28"/>
          <w:szCs w:val="28"/>
        </w:rPr>
      </w:pPr>
      <w:r w:rsidRPr="008B7121">
        <w:rPr>
          <w:sz w:val="28"/>
          <w:szCs w:val="28"/>
        </w:rPr>
        <w:t>Sejmuto:</w:t>
      </w:r>
    </w:p>
    <w:p w:rsidR="00C2227B" w:rsidRDefault="00C2227B" w:rsidP="00C2227B">
      <w:pPr>
        <w:rPr>
          <w:sz w:val="28"/>
          <w:szCs w:val="28"/>
        </w:rPr>
      </w:pPr>
    </w:p>
    <w:p w:rsidR="001E0129" w:rsidRDefault="001E0129">
      <w:bookmarkStart w:id="0" w:name="_GoBack"/>
      <w:bookmarkEnd w:id="0"/>
    </w:p>
    <w:sectPr w:rsidR="001E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7B"/>
    <w:rsid w:val="001E0129"/>
    <w:rsid w:val="00C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19ED-F604-45CE-9370-A7088F7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2023-11-24T18:55:00Z</dcterms:created>
  <dcterms:modified xsi:type="dcterms:W3CDTF">2023-11-24T18:56:00Z</dcterms:modified>
</cp:coreProperties>
</file>